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314" w:rsidRPr="00902A9F" w:rsidRDefault="00D77314" w:rsidP="00D77314">
      <w:pPr>
        <w:jc w:val="both"/>
        <w:rPr>
          <w:b/>
          <w:sz w:val="28"/>
          <w:szCs w:val="32"/>
        </w:rPr>
      </w:pPr>
      <w:bookmarkStart w:id="0" w:name="_GoBack"/>
      <w:bookmarkEnd w:id="0"/>
      <w:r w:rsidRPr="00902A9F">
        <w:rPr>
          <w:b/>
          <w:sz w:val="28"/>
          <w:szCs w:val="32"/>
        </w:rPr>
        <w:t>ΕΡΩΤΗΜΑΤΑ ΔΙΑΓΩΝΙΣΜΟ</w:t>
      </w:r>
      <w:r w:rsidR="00902A9F" w:rsidRPr="00902A9F">
        <w:rPr>
          <w:b/>
          <w:sz w:val="28"/>
          <w:szCs w:val="32"/>
        </w:rPr>
        <w:t>Υ ΥΖΣ</w:t>
      </w:r>
      <w:r w:rsidRPr="00902A9F">
        <w:rPr>
          <w:b/>
          <w:sz w:val="28"/>
          <w:szCs w:val="32"/>
        </w:rPr>
        <w:t xml:space="preserve"> </w:t>
      </w:r>
      <w:r w:rsidR="00902A9F">
        <w:rPr>
          <w:b/>
          <w:sz w:val="28"/>
          <w:szCs w:val="32"/>
        </w:rPr>
        <w:t xml:space="preserve">ΤΗΣ </w:t>
      </w:r>
      <w:r w:rsidRPr="00902A9F">
        <w:rPr>
          <w:b/>
          <w:sz w:val="28"/>
          <w:szCs w:val="32"/>
        </w:rPr>
        <w:t>01.09.2017 | ΑΠΟΦΑΣΗ Α.Π.: 1278/3/11</w:t>
      </w:r>
    </w:p>
    <w:p w:rsidR="00C276AC" w:rsidRPr="00902A9F" w:rsidRDefault="00D77314" w:rsidP="00D77314">
      <w:pPr>
        <w:jc w:val="both"/>
        <w:rPr>
          <w:b/>
          <w:sz w:val="28"/>
          <w:szCs w:val="32"/>
        </w:rPr>
      </w:pPr>
      <w:bookmarkStart w:id="1" w:name="_Hlk490822301"/>
      <w:r w:rsidRPr="00902A9F">
        <w:rPr>
          <w:b/>
          <w:sz w:val="28"/>
          <w:szCs w:val="32"/>
        </w:rPr>
        <w:t>Α. ΚΑΤΑΘΕΣΗ ΔΙΚΑΙΟΛΟΓΗΤΙΚΩΝ</w:t>
      </w:r>
    </w:p>
    <w:p w:rsidR="008F7888" w:rsidRPr="00902A9F" w:rsidRDefault="008F7888" w:rsidP="008F7888">
      <w:pPr>
        <w:jc w:val="both"/>
        <w:rPr>
          <w:b/>
          <w:sz w:val="28"/>
          <w:szCs w:val="24"/>
          <w:u w:val="single"/>
        </w:rPr>
      </w:pPr>
      <w:bookmarkStart w:id="2" w:name="_Hlk490829925"/>
      <w:bookmarkStart w:id="3" w:name="_Hlk490829947"/>
      <w:bookmarkEnd w:id="1"/>
      <w:r w:rsidRPr="00902A9F">
        <w:rPr>
          <w:b/>
          <w:sz w:val="28"/>
          <w:szCs w:val="24"/>
          <w:u w:val="single"/>
        </w:rPr>
        <w:t>Ερώτηση 1</w:t>
      </w:r>
    </w:p>
    <w:p w:rsidR="00D77314" w:rsidRDefault="00D77314" w:rsidP="008F7888">
      <w:pPr>
        <w:jc w:val="both"/>
        <w:rPr>
          <w:sz w:val="24"/>
          <w:szCs w:val="24"/>
        </w:rPr>
      </w:pPr>
      <w:r w:rsidRPr="008F7888">
        <w:rPr>
          <w:sz w:val="24"/>
          <w:szCs w:val="24"/>
        </w:rPr>
        <w:t>Άρθρο 3.7: "...Τυχόν δικαιολογητικά που έχουν συνταχθεί σε άλλη γλώσσα θα πρέπει να συνοδεύονται από επίσημη Ελληνική μετάφραση, σύμφωνα με την κείμενη νομοθεσία". Παρακαλούμε επιβεβαιώστε ότι η συγκεκριμένη απαίτηση δεν αναφέρεται στα τεχνικά φυλλάδια και πιστοποιητικά CE</w:t>
      </w:r>
      <w:bookmarkEnd w:id="2"/>
      <w:r w:rsidRPr="008F7888">
        <w:rPr>
          <w:sz w:val="24"/>
          <w:szCs w:val="24"/>
        </w:rPr>
        <w:t>.</w:t>
      </w:r>
    </w:p>
    <w:tbl>
      <w:tblPr>
        <w:tblStyle w:val="a4"/>
        <w:tblW w:w="9481" w:type="dxa"/>
        <w:tblLook w:val="04A0" w:firstRow="1" w:lastRow="0" w:firstColumn="1" w:lastColumn="0" w:noHBand="0" w:noVBand="1"/>
      </w:tblPr>
      <w:tblGrid>
        <w:gridCol w:w="9481"/>
      </w:tblGrid>
      <w:tr w:rsidR="008F7888" w:rsidRPr="008F7888" w:rsidTr="00414F30">
        <w:trPr>
          <w:trHeight w:val="1804"/>
        </w:trPr>
        <w:tc>
          <w:tcPr>
            <w:tcW w:w="9481" w:type="dxa"/>
          </w:tcPr>
          <w:p w:rsidR="008F7888" w:rsidRPr="00414F30" w:rsidRDefault="008F7888" w:rsidP="00414F30">
            <w:pPr>
              <w:spacing w:after="60"/>
              <w:jc w:val="both"/>
              <w:rPr>
                <w:b/>
                <w:sz w:val="24"/>
                <w:szCs w:val="24"/>
                <w:u w:val="single"/>
              </w:rPr>
            </w:pPr>
            <w:r w:rsidRPr="00414F30">
              <w:rPr>
                <w:b/>
                <w:sz w:val="24"/>
                <w:szCs w:val="24"/>
                <w:u w:val="single"/>
              </w:rPr>
              <w:t>Απάντηση Ερώτησης 1</w:t>
            </w:r>
          </w:p>
          <w:p w:rsidR="00414F30" w:rsidRPr="00414F30" w:rsidRDefault="00414F30" w:rsidP="00414F30">
            <w:pPr>
              <w:spacing w:after="160" w:line="259" w:lineRule="auto"/>
              <w:jc w:val="both"/>
              <w:rPr>
                <w:b/>
                <w:sz w:val="24"/>
                <w:szCs w:val="24"/>
              </w:rPr>
            </w:pPr>
            <w:r w:rsidRPr="00414F30">
              <w:rPr>
                <w:b/>
                <w:sz w:val="24"/>
                <w:szCs w:val="24"/>
              </w:rPr>
              <w:t>Σύμφωνα με τον όρο 19.3. της προκήρυξης "Όσα από τα δικαιολογητικά και λοιπά έγγραφα της προσφοράς είναι ξενόγλωσσα θα πρέπει απαραιτήτως να συνοδεύονται από επίσημη μετάφραση στην Ελληνική γλώσσα. " Επομένως και τα ανωτέρω έγγραφα, εφόσον αποτελούν τμήμα της προσφοράς, εμπίπτουν στην εν λόγω διάταξη περί μετάφρασης.</w:t>
            </w:r>
          </w:p>
        </w:tc>
      </w:tr>
    </w:tbl>
    <w:p w:rsidR="008F7888" w:rsidRDefault="008F7888" w:rsidP="008F7888">
      <w:pPr>
        <w:jc w:val="both"/>
        <w:rPr>
          <w:sz w:val="24"/>
          <w:szCs w:val="24"/>
        </w:rPr>
      </w:pPr>
    </w:p>
    <w:p w:rsidR="008F7888" w:rsidRPr="00902A9F" w:rsidRDefault="008F7888" w:rsidP="008F7888">
      <w:pPr>
        <w:jc w:val="both"/>
        <w:rPr>
          <w:b/>
          <w:sz w:val="28"/>
          <w:szCs w:val="24"/>
          <w:u w:val="single"/>
        </w:rPr>
      </w:pPr>
      <w:r w:rsidRPr="00902A9F">
        <w:rPr>
          <w:b/>
          <w:sz w:val="28"/>
          <w:szCs w:val="24"/>
          <w:u w:val="single"/>
        </w:rPr>
        <w:t>Ερώτηση 2</w:t>
      </w:r>
    </w:p>
    <w:bookmarkEnd w:id="3"/>
    <w:p w:rsidR="00D77314" w:rsidRDefault="00D77314" w:rsidP="008F7888">
      <w:pPr>
        <w:jc w:val="both"/>
        <w:rPr>
          <w:sz w:val="24"/>
          <w:szCs w:val="24"/>
        </w:rPr>
      </w:pPr>
      <w:r w:rsidRPr="008F7888">
        <w:rPr>
          <w:sz w:val="24"/>
          <w:szCs w:val="24"/>
        </w:rPr>
        <w:t>Επιβεβαιώστε ότι βάσει διακήρυξης δεν απαιτείται η συμπλήρωση ολόκληρου του Μέρους IV του εντύπου ΤΕΥΔ αλλά αρκεί η συμπλήρωση της Ενότητας α: Γενική ένδειξη για όλα τα κριτήρια επιλογής και μόνον. Σε άλλη περίπτωση, παρακαλούμε όπως διευκρινίσετε ποιες ενότητες πρέπει να συμπληρωθούν.</w:t>
      </w:r>
    </w:p>
    <w:tbl>
      <w:tblPr>
        <w:tblStyle w:val="a4"/>
        <w:tblW w:w="9320" w:type="dxa"/>
        <w:tblLook w:val="04A0" w:firstRow="1" w:lastRow="0" w:firstColumn="1" w:lastColumn="0" w:noHBand="0" w:noVBand="1"/>
      </w:tblPr>
      <w:tblGrid>
        <w:gridCol w:w="9320"/>
      </w:tblGrid>
      <w:tr w:rsidR="008F7888" w:rsidRPr="008F7888" w:rsidTr="00414F30">
        <w:trPr>
          <w:trHeight w:val="3745"/>
        </w:trPr>
        <w:tc>
          <w:tcPr>
            <w:tcW w:w="9320" w:type="dxa"/>
          </w:tcPr>
          <w:p w:rsidR="008F7888" w:rsidRPr="00414F30" w:rsidRDefault="008F7888" w:rsidP="00414F30">
            <w:pPr>
              <w:spacing w:after="60"/>
              <w:jc w:val="both"/>
              <w:rPr>
                <w:b/>
                <w:sz w:val="24"/>
                <w:szCs w:val="24"/>
                <w:u w:val="single"/>
              </w:rPr>
            </w:pPr>
            <w:r w:rsidRPr="00414F30">
              <w:rPr>
                <w:b/>
                <w:sz w:val="24"/>
                <w:szCs w:val="24"/>
                <w:u w:val="single"/>
              </w:rPr>
              <w:t>Απάντηση Ερώτησης 2</w:t>
            </w:r>
          </w:p>
          <w:p w:rsidR="00414F30" w:rsidRPr="00414F30" w:rsidRDefault="00414F30" w:rsidP="0016462D">
            <w:pPr>
              <w:jc w:val="both"/>
              <w:rPr>
                <w:b/>
                <w:sz w:val="24"/>
                <w:szCs w:val="24"/>
              </w:rPr>
            </w:pPr>
            <w:r w:rsidRPr="00414F30">
              <w:rPr>
                <w:b/>
                <w:sz w:val="24"/>
                <w:szCs w:val="24"/>
              </w:rPr>
              <w:t xml:space="preserve">Σύμφωνα με την σχετική αναφορά δεν έχει δηλωθεί στη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 Ως εκ τούτου θα πρέπει να συμπληρωθούν τα σχετικά πεδία στους πίνακες Β και Γ του Μέρους  IV, έχοντας υπ´ </w:t>
            </w:r>
            <w:proofErr w:type="spellStart"/>
            <w:r w:rsidRPr="00414F30">
              <w:rPr>
                <w:b/>
                <w:sz w:val="24"/>
                <w:szCs w:val="24"/>
              </w:rPr>
              <w:t>όψιν</w:t>
            </w:r>
            <w:proofErr w:type="spellEnd"/>
            <w:r w:rsidRPr="00414F30">
              <w:rPr>
                <w:b/>
                <w:sz w:val="24"/>
                <w:szCs w:val="24"/>
              </w:rPr>
              <w:t xml:space="preserve"> τα οριζόμενα από τη διακήρυξη κριτήρια επιλογής (άρθρο 7Α.ΑΒ) για την εν λόγω σύμβαση προμήθειας,</w:t>
            </w:r>
            <w:r>
              <w:rPr>
                <w:b/>
                <w:sz w:val="24"/>
                <w:szCs w:val="24"/>
              </w:rPr>
              <w:t xml:space="preserve"> </w:t>
            </w:r>
            <w:r w:rsidRPr="00414F30">
              <w:rPr>
                <w:b/>
                <w:sz w:val="24"/>
                <w:szCs w:val="24"/>
              </w:rPr>
              <w:t>όπως αυτά περιέχονται στο άρθρο 8A. "Δικαιολογητικά Πιστοποίησης Οικονομικής και Χρηματοοικονομικής Ικανότητας" για τον πίνακα Β και στο άρθρο 8Β. "Δικαιολογητικά Πιστοποίησης Τεχνικής και Επαγγελματικής ικανότητας" για τον πίνακα Γ. Επισημαίνεται ότι η εν λόγω προμήθεια δεν αφορά σύνθετο προϊόν ή προϊόν που πρέπει να ανταποκρίνεται σε κάποιο ιδιαίτερο σκοπό ( σημείο 5 του πίνακα Γ).</w:t>
            </w:r>
          </w:p>
        </w:tc>
      </w:tr>
    </w:tbl>
    <w:p w:rsidR="00414F30" w:rsidRDefault="00414F30" w:rsidP="008F7888">
      <w:pPr>
        <w:jc w:val="both"/>
        <w:rPr>
          <w:b/>
          <w:sz w:val="28"/>
          <w:szCs w:val="24"/>
          <w:u w:val="single"/>
        </w:rPr>
      </w:pPr>
    </w:p>
    <w:p w:rsidR="008F7888" w:rsidRPr="00902A9F" w:rsidRDefault="008F7888" w:rsidP="008F7888">
      <w:pPr>
        <w:jc w:val="both"/>
        <w:rPr>
          <w:b/>
          <w:sz w:val="28"/>
          <w:szCs w:val="24"/>
          <w:u w:val="single"/>
        </w:rPr>
      </w:pPr>
      <w:r w:rsidRPr="00902A9F">
        <w:rPr>
          <w:b/>
          <w:sz w:val="28"/>
          <w:szCs w:val="24"/>
          <w:u w:val="single"/>
        </w:rPr>
        <w:t>Ερώτηση 3</w:t>
      </w:r>
    </w:p>
    <w:p w:rsidR="00D77314" w:rsidRDefault="00D77314" w:rsidP="008F7888">
      <w:pPr>
        <w:jc w:val="both"/>
        <w:rPr>
          <w:sz w:val="24"/>
          <w:szCs w:val="24"/>
        </w:rPr>
      </w:pPr>
      <w:r w:rsidRPr="008F7888">
        <w:rPr>
          <w:sz w:val="24"/>
          <w:szCs w:val="24"/>
        </w:rPr>
        <w:t>Άρθρο 7Α.  Επιβεβαιώστε ότι βάσει διακήρυξης δεν απαιτείται η συμπλήρωση του Μέρους V του εντύπου ΤΕΥΔ. Στην περίπτωση που απαιτείται η συμπλήρωση του Μέρους V, παρακαλούμε όπως διευκρινίσετε τα πιστοποιητικά που απαιτούνται.</w:t>
      </w:r>
    </w:p>
    <w:tbl>
      <w:tblPr>
        <w:tblStyle w:val="a4"/>
        <w:tblW w:w="9276" w:type="dxa"/>
        <w:tblLook w:val="04A0" w:firstRow="1" w:lastRow="0" w:firstColumn="1" w:lastColumn="0" w:noHBand="0" w:noVBand="1"/>
      </w:tblPr>
      <w:tblGrid>
        <w:gridCol w:w="9276"/>
      </w:tblGrid>
      <w:tr w:rsidR="008F7888" w:rsidRPr="008F7888" w:rsidTr="00414F30">
        <w:trPr>
          <w:trHeight w:val="1408"/>
        </w:trPr>
        <w:tc>
          <w:tcPr>
            <w:tcW w:w="9276" w:type="dxa"/>
          </w:tcPr>
          <w:p w:rsidR="008F7888" w:rsidRPr="00414F30" w:rsidRDefault="008F7888" w:rsidP="00414F30">
            <w:pPr>
              <w:spacing w:after="120"/>
              <w:jc w:val="both"/>
              <w:rPr>
                <w:b/>
                <w:sz w:val="24"/>
                <w:szCs w:val="24"/>
                <w:u w:val="single"/>
              </w:rPr>
            </w:pPr>
            <w:r w:rsidRPr="00414F30">
              <w:rPr>
                <w:b/>
                <w:sz w:val="24"/>
                <w:szCs w:val="24"/>
                <w:u w:val="single"/>
              </w:rPr>
              <w:t>Απάντηση Ερώτησης 3</w:t>
            </w:r>
          </w:p>
          <w:p w:rsidR="00414F30" w:rsidRPr="00414F30" w:rsidRDefault="00124B8F" w:rsidP="00124B8F">
            <w:pPr>
              <w:jc w:val="both"/>
              <w:rPr>
                <w:b/>
                <w:sz w:val="24"/>
                <w:szCs w:val="24"/>
              </w:rPr>
            </w:pPr>
            <w:r w:rsidRPr="00124B8F">
              <w:rPr>
                <w:b/>
                <w:bCs/>
                <w:iCs/>
                <w:sz w:val="24"/>
                <w:szCs w:val="24"/>
              </w:rPr>
              <w:t xml:space="preserve">Στο τεύχος που αναρτήθηκε δεν υπάρχει το μέρος V. </w:t>
            </w:r>
            <w:r>
              <w:rPr>
                <w:b/>
                <w:bCs/>
                <w:iCs/>
                <w:sz w:val="24"/>
                <w:szCs w:val="24"/>
                <w:lang w:val="en-US"/>
              </w:rPr>
              <w:t>T</w:t>
            </w:r>
            <w:r w:rsidRPr="00124B8F">
              <w:rPr>
                <w:b/>
                <w:bCs/>
                <w:iCs/>
                <w:sz w:val="24"/>
                <w:szCs w:val="24"/>
              </w:rPr>
              <w:t xml:space="preserve">ο εν λόγω μέρος παραλήφθηκε από το πρότυπο ΤΕΥΔ </w:t>
            </w:r>
            <w:r>
              <w:rPr>
                <w:b/>
                <w:bCs/>
                <w:iCs/>
                <w:sz w:val="24"/>
                <w:szCs w:val="24"/>
              </w:rPr>
              <w:t>επειδή</w:t>
            </w:r>
            <w:r w:rsidRPr="00124B8F">
              <w:rPr>
                <w:b/>
                <w:bCs/>
                <w:iCs/>
                <w:sz w:val="24"/>
                <w:szCs w:val="24"/>
              </w:rPr>
              <w:t xml:space="preserve"> αναφέρεται σε μη εφαρμόσιμη εν προκειμένω διαδικασία.</w:t>
            </w:r>
            <w:r w:rsidR="002E4E13">
              <w:rPr>
                <w:b/>
                <w:bCs/>
                <w:iCs/>
                <w:sz w:val="24"/>
                <w:szCs w:val="24"/>
              </w:rPr>
              <w:t xml:space="preserve"> </w:t>
            </w:r>
            <w:r>
              <w:rPr>
                <w:b/>
                <w:bCs/>
                <w:iCs/>
                <w:sz w:val="24"/>
                <w:szCs w:val="24"/>
              </w:rPr>
              <w:t>Επομένως δεν απαιτείται συμπλήρωσή του.</w:t>
            </w:r>
          </w:p>
        </w:tc>
      </w:tr>
    </w:tbl>
    <w:p w:rsidR="008F7888" w:rsidRDefault="008F7888" w:rsidP="008F7888">
      <w:pPr>
        <w:jc w:val="both"/>
        <w:rPr>
          <w:sz w:val="24"/>
          <w:szCs w:val="24"/>
        </w:rPr>
      </w:pPr>
    </w:p>
    <w:p w:rsidR="008F7888" w:rsidRPr="00902A9F" w:rsidRDefault="008F7888" w:rsidP="008F7888">
      <w:pPr>
        <w:jc w:val="both"/>
        <w:rPr>
          <w:b/>
          <w:sz w:val="28"/>
          <w:szCs w:val="24"/>
          <w:u w:val="single"/>
        </w:rPr>
      </w:pPr>
      <w:r w:rsidRPr="00902A9F">
        <w:rPr>
          <w:b/>
          <w:sz w:val="28"/>
          <w:szCs w:val="24"/>
          <w:u w:val="single"/>
        </w:rPr>
        <w:t>Ερώτηση 4</w:t>
      </w:r>
    </w:p>
    <w:p w:rsidR="00D77314" w:rsidRPr="008F7888" w:rsidRDefault="00D77314" w:rsidP="00902A9F">
      <w:pPr>
        <w:spacing w:after="120"/>
        <w:jc w:val="both"/>
        <w:rPr>
          <w:sz w:val="24"/>
          <w:szCs w:val="24"/>
        </w:rPr>
      </w:pPr>
      <w:r w:rsidRPr="008F7888">
        <w:rPr>
          <w:sz w:val="24"/>
          <w:szCs w:val="24"/>
        </w:rPr>
        <w:t xml:space="preserve">Άρθρο 7Β. Τα νομιμοποιητικά έγγραφα της εταιρείας </w:t>
      </w:r>
      <w:r w:rsidR="008F7888">
        <w:rPr>
          <w:sz w:val="24"/>
          <w:szCs w:val="24"/>
        </w:rPr>
        <w:t>ΧΧΧΧΧ</w:t>
      </w:r>
      <w:r w:rsidRPr="008F7888">
        <w:rPr>
          <w:sz w:val="24"/>
          <w:szCs w:val="24"/>
        </w:rPr>
        <w:t xml:space="preserve">  που υποβάλλονται συνήθως είναι το κωδικοποιημένο κείμενο </w:t>
      </w:r>
      <w:proofErr w:type="spellStart"/>
      <w:r w:rsidRPr="008F7888">
        <w:rPr>
          <w:sz w:val="24"/>
          <w:szCs w:val="24"/>
        </w:rPr>
        <w:t>κατασταστικού</w:t>
      </w:r>
      <w:proofErr w:type="spellEnd"/>
      <w:r w:rsidRPr="008F7888">
        <w:rPr>
          <w:sz w:val="24"/>
          <w:szCs w:val="24"/>
        </w:rPr>
        <w:t xml:space="preserve"> της Εταιρείας συνοδευόμενο από:</w:t>
      </w:r>
    </w:p>
    <w:p w:rsidR="00D77314" w:rsidRPr="00902A9F" w:rsidRDefault="00D77314" w:rsidP="00902A9F">
      <w:pPr>
        <w:pStyle w:val="a3"/>
        <w:numPr>
          <w:ilvl w:val="0"/>
          <w:numId w:val="6"/>
        </w:numPr>
        <w:spacing w:after="0" w:line="283" w:lineRule="auto"/>
        <w:jc w:val="both"/>
        <w:rPr>
          <w:sz w:val="24"/>
          <w:szCs w:val="24"/>
        </w:rPr>
      </w:pPr>
      <w:r w:rsidRPr="00902A9F">
        <w:rPr>
          <w:sz w:val="24"/>
          <w:szCs w:val="24"/>
        </w:rPr>
        <w:t>το πιστοποιητικό εγγραφής στο ΕΒΕΑ</w:t>
      </w:r>
    </w:p>
    <w:p w:rsidR="00D77314" w:rsidRPr="00902A9F" w:rsidRDefault="00D77314" w:rsidP="00902A9F">
      <w:pPr>
        <w:pStyle w:val="a3"/>
        <w:numPr>
          <w:ilvl w:val="0"/>
          <w:numId w:val="6"/>
        </w:numPr>
        <w:spacing w:after="0" w:line="283" w:lineRule="auto"/>
        <w:jc w:val="both"/>
        <w:rPr>
          <w:sz w:val="24"/>
          <w:szCs w:val="24"/>
        </w:rPr>
      </w:pPr>
      <w:r w:rsidRPr="00902A9F">
        <w:rPr>
          <w:sz w:val="24"/>
          <w:szCs w:val="24"/>
        </w:rPr>
        <w:t>την ανακοίνωση του ΓΕΜΗ που αναφέρει τη συγκρότηση του Δ.Σ. σε σώμα και την εκπροσώπηση της Εταιρείας</w:t>
      </w:r>
    </w:p>
    <w:p w:rsidR="00D77314" w:rsidRPr="00902A9F" w:rsidRDefault="00D77314" w:rsidP="00902A9F">
      <w:pPr>
        <w:pStyle w:val="a3"/>
        <w:numPr>
          <w:ilvl w:val="0"/>
          <w:numId w:val="6"/>
        </w:numPr>
        <w:spacing w:after="0" w:line="283" w:lineRule="auto"/>
        <w:jc w:val="both"/>
        <w:rPr>
          <w:sz w:val="24"/>
          <w:szCs w:val="24"/>
        </w:rPr>
      </w:pPr>
      <w:r w:rsidRPr="00902A9F">
        <w:rPr>
          <w:sz w:val="24"/>
          <w:szCs w:val="24"/>
        </w:rPr>
        <w:t>το πιστοποιητικό ΓΕΜΗ με την ισχύουσα εκπροσώπηση</w:t>
      </w:r>
    </w:p>
    <w:p w:rsidR="00D77314" w:rsidRPr="00902A9F" w:rsidRDefault="00D77314" w:rsidP="00902A9F">
      <w:pPr>
        <w:pStyle w:val="a3"/>
        <w:numPr>
          <w:ilvl w:val="0"/>
          <w:numId w:val="6"/>
        </w:numPr>
        <w:spacing w:after="0" w:line="283" w:lineRule="auto"/>
        <w:jc w:val="both"/>
        <w:rPr>
          <w:sz w:val="24"/>
          <w:szCs w:val="24"/>
        </w:rPr>
      </w:pPr>
      <w:r w:rsidRPr="00902A9F">
        <w:rPr>
          <w:sz w:val="24"/>
          <w:szCs w:val="24"/>
        </w:rPr>
        <w:t>το Γενικό Πιστοποιητικό ΓΕΜΗ όπου αναφέρονται το ΦΕΚ ίδρυσης και οι τροποποιήσεις του</w:t>
      </w:r>
    </w:p>
    <w:p w:rsidR="00D77314" w:rsidRPr="008F7888" w:rsidRDefault="00D77314" w:rsidP="00851CF6">
      <w:pPr>
        <w:jc w:val="both"/>
        <w:rPr>
          <w:sz w:val="24"/>
          <w:szCs w:val="24"/>
        </w:rPr>
      </w:pPr>
      <w:r w:rsidRPr="008F7888">
        <w:rPr>
          <w:sz w:val="24"/>
          <w:szCs w:val="24"/>
        </w:rPr>
        <w:t>Πέραν των ανωτέρω, παρακαλούμε όπως διευκρινίσετε αν τα  εν λόγω πιστοποιητικά καλύπτουν την παράγραφο B του άρθρου 2 της υπ’ αριθμόν Ο/1574 διακήρυξης, περί υποβολής των νομιμοποιητικών εγγράφων ή αν πρέπει οπωσδήποτε να υποβληθούν και τα σχετικά ΦΕΚ.</w:t>
      </w:r>
    </w:p>
    <w:tbl>
      <w:tblPr>
        <w:tblStyle w:val="a4"/>
        <w:tblW w:w="9641" w:type="dxa"/>
        <w:tblInd w:w="-147" w:type="dxa"/>
        <w:tblLook w:val="04A0" w:firstRow="1" w:lastRow="0" w:firstColumn="1" w:lastColumn="0" w:noHBand="0" w:noVBand="1"/>
      </w:tblPr>
      <w:tblGrid>
        <w:gridCol w:w="9641"/>
      </w:tblGrid>
      <w:tr w:rsidR="00851CF6" w:rsidRPr="00851CF6" w:rsidTr="00414F30">
        <w:trPr>
          <w:trHeight w:val="3124"/>
        </w:trPr>
        <w:tc>
          <w:tcPr>
            <w:tcW w:w="9641" w:type="dxa"/>
          </w:tcPr>
          <w:p w:rsidR="00851CF6" w:rsidRPr="00414F30" w:rsidRDefault="00851CF6" w:rsidP="00414F30">
            <w:pPr>
              <w:spacing w:after="120"/>
              <w:jc w:val="both"/>
              <w:rPr>
                <w:b/>
                <w:sz w:val="24"/>
                <w:szCs w:val="24"/>
                <w:u w:val="single"/>
              </w:rPr>
            </w:pPr>
            <w:r w:rsidRPr="00414F30">
              <w:rPr>
                <w:b/>
                <w:sz w:val="24"/>
                <w:szCs w:val="24"/>
                <w:u w:val="single"/>
              </w:rPr>
              <w:t>Απάντηση Ερώτησης 4</w:t>
            </w:r>
          </w:p>
          <w:p w:rsidR="00414F30" w:rsidRPr="00414F30" w:rsidRDefault="00414F30" w:rsidP="00414F30">
            <w:pPr>
              <w:spacing w:after="120" w:line="259" w:lineRule="auto"/>
              <w:jc w:val="both"/>
              <w:rPr>
                <w:b/>
                <w:sz w:val="24"/>
                <w:szCs w:val="24"/>
              </w:rPr>
            </w:pPr>
            <w:r w:rsidRPr="00414F30">
              <w:rPr>
                <w:b/>
                <w:sz w:val="24"/>
                <w:szCs w:val="24"/>
              </w:rPr>
              <w:t>Η αναφερόμενη στην ανωτέρω ερώτηση διακήρυξη δεν αντιστοιχεί με την παρούσα.</w:t>
            </w:r>
          </w:p>
          <w:p w:rsidR="00414F30" w:rsidRPr="00414F30" w:rsidRDefault="00414F30" w:rsidP="00414F30">
            <w:pPr>
              <w:spacing w:after="120" w:line="259" w:lineRule="auto"/>
              <w:jc w:val="both"/>
              <w:rPr>
                <w:sz w:val="24"/>
                <w:szCs w:val="24"/>
              </w:rPr>
            </w:pPr>
            <w:r w:rsidRPr="00414F30">
              <w:rPr>
                <w:b/>
                <w:sz w:val="24"/>
                <w:szCs w:val="24"/>
              </w:rPr>
              <w:t>Παρόλα αυτά σημειώνεται ότι στο άρθρο 7Β της παρούσας διακήρυξης αναφέρεται ότι ο φάκελος «Δικαιολογητικά Συμμετοχής» υποχρεωτικά περιλαμβάνει τα αποδεικτικά έγγραφα νομιμοποίησης του προσφέροντος νομικού προσώπου ενώ σύμφωνα με τα οριζόμενα στο άρθρο 11.2 σε συνδυασμό με το άρθρο 13.1 σχετικά με τον έλεγχο νομιμοποίησης του προσωρινού αναδόχου, τα νομιμοποιητικά έγγραφα από τα οποία προκύπτει η εξουσία υπογραφής του νόμιμου εκπροσώπου (Φ.Ε.Κ. με το καταστατικό της εταιρείας, σε περίπτωση ελληνικής Α.Ε. ή Ε.Π.Ε. ή αντίγραφο του νόμιμα δημοσιευμένου καταστατικού της εταιρείας, στις λοιπές περιπτώσεις νομικών προσώπων ή των ενώσεων νομικών προσώπων σε περίπτωση ένωσης, ή τα οικεία κατά περίπτωση έγγραφα κατά τα δίκαιο του κράτους της εγκατάστασης του προσφέροντος ) υποβάλλονται εντός προθεσμίας δέκα (10) ημερών από την κοινοποίηση της σχετικής έγγραφης ειδοποίησης στον προσωρινό ανάδοχο. </w:t>
            </w:r>
          </w:p>
        </w:tc>
      </w:tr>
    </w:tbl>
    <w:p w:rsidR="00414F30" w:rsidRDefault="00414F30" w:rsidP="008F7888">
      <w:pPr>
        <w:jc w:val="both"/>
        <w:rPr>
          <w:b/>
          <w:sz w:val="28"/>
          <w:szCs w:val="28"/>
          <w:u w:val="single"/>
        </w:rPr>
      </w:pPr>
    </w:p>
    <w:p w:rsidR="008F7888" w:rsidRPr="00902A9F" w:rsidRDefault="008F7888" w:rsidP="008F7888">
      <w:pPr>
        <w:jc w:val="both"/>
        <w:rPr>
          <w:b/>
          <w:sz w:val="28"/>
          <w:szCs w:val="28"/>
          <w:u w:val="single"/>
        </w:rPr>
      </w:pPr>
      <w:r w:rsidRPr="00902A9F">
        <w:rPr>
          <w:b/>
          <w:sz w:val="28"/>
          <w:szCs w:val="28"/>
          <w:u w:val="single"/>
        </w:rPr>
        <w:t>Ερώτηση 5</w:t>
      </w:r>
    </w:p>
    <w:p w:rsidR="002B1FDD" w:rsidRDefault="002B1FDD" w:rsidP="008F7888">
      <w:pPr>
        <w:jc w:val="both"/>
        <w:rPr>
          <w:sz w:val="24"/>
          <w:szCs w:val="24"/>
        </w:rPr>
      </w:pPr>
      <w:r w:rsidRPr="008F7888">
        <w:rPr>
          <w:sz w:val="24"/>
          <w:szCs w:val="24"/>
        </w:rPr>
        <w:t>Παρακαλούμε επιβεβαιώστε ότι τα δικαιολογητικά που αναφέρονται στο   Άρθρο 11 - παρ. 11.3 υποβάλλονται σε περίπτωση κατακύρωσης τ</w:t>
      </w:r>
      <w:r w:rsidR="008F7888">
        <w:rPr>
          <w:sz w:val="24"/>
          <w:szCs w:val="24"/>
        </w:rPr>
        <w:t>ου διαγωνισμού στην Εταιρεία</w:t>
      </w:r>
      <w:r w:rsidRPr="008F7888">
        <w:rPr>
          <w:sz w:val="24"/>
          <w:szCs w:val="24"/>
        </w:rPr>
        <w:t>.</w:t>
      </w:r>
    </w:p>
    <w:tbl>
      <w:tblPr>
        <w:tblStyle w:val="a4"/>
        <w:tblW w:w="0" w:type="auto"/>
        <w:tblLook w:val="04A0" w:firstRow="1" w:lastRow="0" w:firstColumn="1" w:lastColumn="0" w:noHBand="0" w:noVBand="1"/>
      </w:tblPr>
      <w:tblGrid>
        <w:gridCol w:w="9451"/>
      </w:tblGrid>
      <w:tr w:rsidR="00851CF6" w:rsidRPr="00851CF6" w:rsidTr="00414F30">
        <w:trPr>
          <w:trHeight w:val="3058"/>
        </w:trPr>
        <w:tc>
          <w:tcPr>
            <w:tcW w:w="9451" w:type="dxa"/>
          </w:tcPr>
          <w:p w:rsidR="00851CF6" w:rsidRPr="00414F30" w:rsidRDefault="00851CF6" w:rsidP="00414F30">
            <w:pPr>
              <w:spacing w:after="60"/>
              <w:jc w:val="both"/>
              <w:rPr>
                <w:b/>
                <w:sz w:val="24"/>
                <w:szCs w:val="24"/>
                <w:u w:val="single"/>
              </w:rPr>
            </w:pPr>
            <w:r w:rsidRPr="00414F30">
              <w:rPr>
                <w:b/>
                <w:sz w:val="24"/>
                <w:szCs w:val="24"/>
                <w:u w:val="single"/>
              </w:rPr>
              <w:t>Απάντηση Ερώτησης 5</w:t>
            </w:r>
          </w:p>
          <w:p w:rsidR="00414F30" w:rsidRPr="00414F30" w:rsidRDefault="00414F30" w:rsidP="00414F30">
            <w:pPr>
              <w:spacing w:after="120" w:line="259" w:lineRule="auto"/>
              <w:jc w:val="both"/>
              <w:rPr>
                <w:b/>
                <w:sz w:val="24"/>
                <w:szCs w:val="24"/>
              </w:rPr>
            </w:pPr>
            <w:r w:rsidRPr="00414F30">
              <w:rPr>
                <w:b/>
                <w:sz w:val="24"/>
                <w:szCs w:val="24"/>
              </w:rPr>
              <w:t>Όπως αναφέρεται ρητά στο άρθρο 13.1 της διακήρυξης: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δέκα (10) ημερών από την κοινοποίησης της σχετικής έγγραφης ειδοποίησης σε αυτόν, τα δικαιολογητικά που προβλέπονται στο άρθρο 11 της παρούσας. " Η εν λόγω διάταξη παραμένει σε ισχύ.</w:t>
            </w:r>
          </w:p>
        </w:tc>
      </w:tr>
    </w:tbl>
    <w:p w:rsidR="008F7888" w:rsidRDefault="008F7888" w:rsidP="008F7888">
      <w:pPr>
        <w:jc w:val="both"/>
        <w:rPr>
          <w:sz w:val="24"/>
          <w:szCs w:val="24"/>
        </w:rPr>
      </w:pPr>
    </w:p>
    <w:p w:rsidR="008F7888" w:rsidRPr="00902A9F" w:rsidRDefault="008F7888" w:rsidP="008F7888">
      <w:pPr>
        <w:jc w:val="both"/>
        <w:rPr>
          <w:b/>
          <w:sz w:val="28"/>
          <w:szCs w:val="24"/>
          <w:u w:val="single"/>
        </w:rPr>
      </w:pPr>
      <w:r w:rsidRPr="00902A9F">
        <w:rPr>
          <w:b/>
          <w:sz w:val="28"/>
          <w:szCs w:val="24"/>
          <w:u w:val="single"/>
        </w:rPr>
        <w:lastRenderedPageBreak/>
        <w:t>Ερώτηση 6</w:t>
      </w:r>
    </w:p>
    <w:p w:rsidR="002F1591" w:rsidRPr="008F7888" w:rsidRDefault="002F1591" w:rsidP="008F7888">
      <w:pPr>
        <w:jc w:val="both"/>
        <w:rPr>
          <w:sz w:val="24"/>
          <w:szCs w:val="24"/>
        </w:rPr>
      </w:pPr>
      <w:r w:rsidRPr="008F7888">
        <w:rPr>
          <w:sz w:val="24"/>
          <w:szCs w:val="24"/>
        </w:rPr>
        <w:t>Παρακαλώ όπως επιβεβαι</w:t>
      </w:r>
      <w:r w:rsidR="000D63C6" w:rsidRPr="008F7888">
        <w:rPr>
          <w:sz w:val="24"/>
          <w:szCs w:val="24"/>
        </w:rPr>
        <w:t>ωθεί ότι τα δικαιολογητικά του Ά</w:t>
      </w:r>
      <w:r w:rsidRPr="008F7888">
        <w:rPr>
          <w:sz w:val="24"/>
          <w:szCs w:val="24"/>
        </w:rPr>
        <w:t xml:space="preserve">ρθρου 8: ΕΛΑΧΙΣΤΕΣ ΠΡΟΫΠΟΘΕΣΕΙΣ ΣΥΜΜΕΤΟΧΗΣ απαιτούνται κατά το στάδιο της κατακύρωσης ή σε οποιοδήποτε χρονικό σημείο κατά τη διάρκεια της διαδικασίας, και όχι κατά την υποβολή της προσφοράς, σύμφωνα με τα οριζόμενα στην διακήρυξη με αριθμό </w:t>
      </w:r>
      <w:proofErr w:type="spellStart"/>
      <w:r w:rsidRPr="008F7888">
        <w:rPr>
          <w:sz w:val="24"/>
          <w:szCs w:val="24"/>
        </w:rPr>
        <w:t>πρωτ</w:t>
      </w:r>
      <w:proofErr w:type="spellEnd"/>
      <w:r w:rsidRPr="008F7888">
        <w:rPr>
          <w:sz w:val="24"/>
          <w:szCs w:val="24"/>
        </w:rPr>
        <w:t>. 1278/3/11/19-07-2017..</w:t>
      </w:r>
    </w:p>
    <w:p w:rsidR="008F7888" w:rsidRDefault="008F7888" w:rsidP="008F7888">
      <w:pPr>
        <w:jc w:val="both"/>
        <w:rPr>
          <w:b/>
          <w:sz w:val="24"/>
          <w:szCs w:val="24"/>
        </w:rPr>
      </w:pPr>
    </w:p>
    <w:tbl>
      <w:tblPr>
        <w:tblStyle w:val="a4"/>
        <w:tblW w:w="9571" w:type="dxa"/>
        <w:tblLook w:val="04A0" w:firstRow="1" w:lastRow="0" w:firstColumn="1" w:lastColumn="0" w:noHBand="0" w:noVBand="1"/>
      </w:tblPr>
      <w:tblGrid>
        <w:gridCol w:w="9571"/>
      </w:tblGrid>
      <w:tr w:rsidR="00851CF6" w:rsidRPr="00851CF6" w:rsidTr="00414F30">
        <w:trPr>
          <w:trHeight w:val="1966"/>
        </w:trPr>
        <w:tc>
          <w:tcPr>
            <w:tcW w:w="9571" w:type="dxa"/>
          </w:tcPr>
          <w:p w:rsidR="00851CF6" w:rsidRPr="00414F30" w:rsidRDefault="00851CF6" w:rsidP="00414F30">
            <w:pPr>
              <w:spacing w:after="60"/>
              <w:jc w:val="both"/>
              <w:rPr>
                <w:b/>
                <w:sz w:val="24"/>
                <w:szCs w:val="24"/>
                <w:u w:val="single"/>
              </w:rPr>
            </w:pPr>
            <w:r w:rsidRPr="00414F30">
              <w:rPr>
                <w:b/>
                <w:sz w:val="24"/>
                <w:szCs w:val="24"/>
                <w:u w:val="single"/>
              </w:rPr>
              <w:t>Απάντηση Ερώτησης 6</w:t>
            </w:r>
          </w:p>
          <w:p w:rsidR="00414F30" w:rsidRPr="00980519" w:rsidRDefault="00980519" w:rsidP="00414F30">
            <w:pPr>
              <w:spacing w:after="120" w:line="259" w:lineRule="auto"/>
              <w:jc w:val="both"/>
              <w:rPr>
                <w:b/>
                <w:sz w:val="24"/>
                <w:szCs w:val="24"/>
              </w:rPr>
            </w:pPr>
            <w:r w:rsidRPr="00980519">
              <w:rPr>
                <w:b/>
              </w:rPr>
              <w:t> Κατά τα οριζόμενα στα άρθρα 11.4 και 13.1 της διακήρυξης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δέκα (10) ημερών από την κοινοποίησης της σχετικής έγγραφης ειδοποίησης σε αυτόν, τα δικαιολογητικά που προβλέπονται στο άρθρο 11 της παρούσας, μεταξύ των οποίων και αυτά του άρθρου 8Α και 8Β. Οι εν λόγω διατάξεις παραμένουν σε ισχύ.</w:t>
            </w:r>
          </w:p>
        </w:tc>
      </w:tr>
    </w:tbl>
    <w:p w:rsidR="00890A73" w:rsidRDefault="00890A73" w:rsidP="00890A73">
      <w:pPr>
        <w:jc w:val="both"/>
        <w:rPr>
          <w:b/>
          <w:sz w:val="24"/>
          <w:szCs w:val="24"/>
        </w:rPr>
      </w:pPr>
    </w:p>
    <w:p w:rsidR="00EB5271" w:rsidRDefault="00EB5271" w:rsidP="00890A73">
      <w:pPr>
        <w:jc w:val="both"/>
        <w:rPr>
          <w:b/>
          <w:sz w:val="24"/>
          <w:szCs w:val="24"/>
        </w:rPr>
      </w:pPr>
    </w:p>
    <w:p w:rsidR="00414F30" w:rsidRDefault="00414F30" w:rsidP="00890A73">
      <w:pPr>
        <w:jc w:val="both"/>
        <w:rPr>
          <w:b/>
          <w:sz w:val="24"/>
          <w:szCs w:val="24"/>
        </w:rPr>
      </w:pPr>
    </w:p>
    <w:p w:rsidR="00414F30" w:rsidRPr="002F1591" w:rsidRDefault="00414F30" w:rsidP="00890A73">
      <w:pPr>
        <w:jc w:val="both"/>
        <w:rPr>
          <w:b/>
          <w:sz w:val="24"/>
          <w:szCs w:val="24"/>
        </w:rPr>
      </w:pPr>
    </w:p>
    <w:p w:rsidR="00414F30" w:rsidRDefault="00414F30">
      <w:pPr>
        <w:rPr>
          <w:b/>
          <w:sz w:val="28"/>
          <w:szCs w:val="32"/>
        </w:rPr>
      </w:pPr>
      <w:r>
        <w:rPr>
          <w:b/>
          <w:sz w:val="28"/>
          <w:szCs w:val="32"/>
        </w:rPr>
        <w:br w:type="page"/>
      </w:r>
    </w:p>
    <w:p w:rsidR="00890A73" w:rsidRPr="00902A9F" w:rsidRDefault="00890A73" w:rsidP="00414F30">
      <w:pPr>
        <w:spacing w:before="120" w:after="120"/>
        <w:jc w:val="both"/>
        <w:rPr>
          <w:b/>
          <w:sz w:val="28"/>
          <w:szCs w:val="32"/>
        </w:rPr>
      </w:pPr>
      <w:r w:rsidRPr="00902A9F">
        <w:rPr>
          <w:b/>
          <w:sz w:val="28"/>
          <w:szCs w:val="32"/>
        </w:rPr>
        <w:lastRenderedPageBreak/>
        <w:t>Β. ΤΕΧΝΙΚΕΣ ΠΡΟΔΙΑΓΡΑΦΕΣ</w:t>
      </w:r>
    </w:p>
    <w:p w:rsidR="00414F30" w:rsidRPr="00414F30" w:rsidRDefault="00851CF6" w:rsidP="00414F30">
      <w:pPr>
        <w:spacing w:before="120" w:after="120"/>
        <w:jc w:val="both"/>
        <w:rPr>
          <w:b/>
          <w:color w:val="C00000"/>
          <w:sz w:val="24"/>
          <w:szCs w:val="24"/>
          <w:u w:val="single"/>
        </w:rPr>
      </w:pPr>
      <w:r w:rsidRPr="00902A9F">
        <w:rPr>
          <w:b/>
          <w:color w:val="C00000"/>
          <w:sz w:val="24"/>
          <w:szCs w:val="24"/>
          <w:u w:val="single"/>
        </w:rPr>
        <w:t xml:space="preserve">Ερωτήσεις για την Κατηγορία </w:t>
      </w:r>
      <w:r w:rsidR="007F3EBD" w:rsidRPr="00902A9F">
        <w:rPr>
          <w:b/>
          <w:color w:val="C00000"/>
          <w:sz w:val="24"/>
          <w:szCs w:val="24"/>
          <w:u w:val="single"/>
        </w:rPr>
        <w:t xml:space="preserve"> Γ΄ DISPLAY WALL</w:t>
      </w:r>
    </w:p>
    <w:p w:rsidR="00851CF6" w:rsidRPr="00902A9F" w:rsidRDefault="00851CF6" w:rsidP="00414F30">
      <w:pPr>
        <w:spacing w:before="120" w:after="120"/>
        <w:jc w:val="both"/>
        <w:rPr>
          <w:b/>
          <w:sz w:val="28"/>
          <w:szCs w:val="24"/>
          <w:u w:val="single"/>
        </w:rPr>
      </w:pPr>
      <w:r w:rsidRPr="00902A9F">
        <w:rPr>
          <w:b/>
          <w:sz w:val="28"/>
          <w:szCs w:val="24"/>
          <w:u w:val="single"/>
        </w:rPr>
        <w:t>Ερώτηση 7</w:t>
      </w:r>
    </w:p>
    <w:p w:rsidR="007F3EBD" w:rsidRPr="00902A9F" w:rsidRDefault="00851CF6" w:rsidP="00851CF6">
      <w:pPr>
        <w:jc w:val="both"/>
        <w:rPr>
          <w:sz w:val="24"/>
          <w:szCs w:val="24"/>
        </w:rPr>
      </w:pPr>
      <w:r w:rsidRPr="00902A9F">
        <w:rPr>
          <w:sz w:val="24"/>
          <w:szCs w:val="24"/>
        </w:rPr>
        <w:t xml:space="preserve">Στο </w:t>
      </w:r>
      <w:r w:rsidR="007F3EBD" w:rsidRPr="00902A9F">
        <w:rPr>
          <w:sz w:val="24"/>
          <w:szCs w:val="24"/>
        </w:rPr>
        <w:t>1.</w:t>
      </w:r>
      <w:r w:rsidRPr="00902A9F">
        <w:rPr>
          <w:sz w:val="24"/>
          <w:szCs w:val="24"/>
        </w:rPr>
        <w:t>19. Σύστημα Αναπαραγωγής Ήχου. Ζητείται ν</w:t>
      </w:r>
      <w:r w:rsidR="007F3EBD" w:rsidRPr="00902A9F">
        <w:rPr>
          <w:sz w:val="24"/>
          <w:szCs w:val="24"/>
        </w:rPr>
        <w:t>α προσφερθεί ξεχωριστά</w:t>
      </w:r>
    </w:p>
    <w:p w:rsidR="007F3EBD" w:rsidRPr="00902A9F" w:rsidRDefault="007F3EBD" w:rsidP="00851CF6">
      <w:pPr>
        <w:jc w:val="both"/>
        <w:rPr>
          <w:sz w:val="24"/>
          <w:szCs w:val="24"/>
        </w:rPr>
      </w:pPr>
      <w:r w:rsidRPr="00902A9F">
        <w:rPr>
          <w:sz w:val="24"/>
          <w:szCs w:val="24"/>
        </w:rPr>
        <w:t xml:space="preserve"> - Ποιες είναι οι απαιτήσεις και οι τεχνικές προδιαγραφές του συστήματος</w:t>
      </w:r>
      <w:r w:rsidR="00851CF6" w:rsidRPr="00902A9F">
        <w:rPr>
          <w:sz w:val="24"/>
          <w:szCs w:val="24"/>
        </w:rPr>
        <w:t xml:space="preserve">  </w:t>
      </w:r>
      <w:r w:rsidRPr="00902A9F">
        <w:rPr>
          <w:sz w:val="24"/>
          <w:szCs w:val="24"/>
        </w:rPr>
        <w:t>ήχου;</w:t>
      </w:r>
    </w:p>
    <w:tbl>
      <w:tblPr>
        <w:tblStyle w:val="a4"/>
        <w:tblW w:w="9166" w:type="dxa"/>
        <w:tblLook w:val="04A0" w:firstRow="1" w:lastRow="0" w:firstColumn="1" w:lastColumn="0" w:noHBand="0" w:noVBand="1"/>
      </w:tblPr>
      <w:tblGrid>
        <w:gridCol w:w="9166"/>
      </w:tblGrid>
      <w:tr w:rsidR="00851CF6" w:rsidRPr="00851CF6" w:rsidTr="00EB5271">
        <w:trPr>
          <w:trHeight w:val="1049"/>
        </w:trPr>
        <w:tc>
          <w:tcPr>
            <w:tcW w:w="9166" w:type="dxa"/>
          </w:tcPr>
          <w:p w:rsidR="00851CF6" w:rsidRPr="00EB5271" w:rsidRDefault="00851CF6" w:rsidP="00EB5271">
            <w:pPr>
              <w:spacing w:after="120"/>
              <w:jc w:val="both"/>
              <w:rPr>
                <w:b/>
                <w:sz w:val="24"/>
                <w:szCs w:val="24"/>
                <w:u w:val="single"/>
              </w:rPr>
            </w:pPr>
            <w:r w:rsidRPr="00EB5271">
              <w:rPr>
                <w:b/>
                <w:sz w:val="24"/>
                <w:szCs w:val="24"/>
                <w:u w:val="single"/>
              </w:rPr>
              <w:t>Απάντηση στην ερώτηση 7</w:t>
            </w:r>
          </w:p>
          <w:p w:rsidR="00851CF6" w:rsidRPr="00EB5271" w:rsidRDefault="00D4122C" w:rsidP="00FB1E3D">
            <w:pPr>
              <w:jc w:val="both"/>
              <w:rPr>
                <w:b/>
                <w:sz w:val="24"/>
                <w:szCs w:val="24"/>
              </w:rPr>
            </w:pPr>
            <w:r>
              <w:rPr>
                <w:b/>
                <w:sz w:val="24"/>
                <w:szCs w:val="24"/>
              </w:rPr>
              <w:t xml:space="preserve">Το σύστημα αναπαραγωγής ήχου θα </w:t>
            </w:r>
            <w:r w:rsidR="00352D34">
              <w:rPr>
                <w:b/>
                <w:sz w:val="24"/>
                <w:szCs w:val="24"/>
              </w:rPr>
              <w:t>πρέπει</w:t>
            </w:r>
            <w:r>
              <w:rPr>
                <w:b/>
                <w:sz w:val="24"/>
                <w:szCs w:val="24"/>
              </w:rPr>
              <w:t xml:space="preserve"> να είναι  ισχύος &gt; 2</w:t>
            </w:r>
            <w:r>
              <w:rPr>
                <w:b/>
                <w:sz w:val="24"/>
                <w:szCs w:val="24"/>
                <w:lang w:val="en-US"/>
              </w:rPr>
              <w:t>X</w:t>
            </w:r>
            <w:r w:rsidRPr="00D4122C">
              <w:rPr>
                <w:b/>
                <w:sz w:val="24"/>
                <w:szCs w:val="24"/>
              </w:rPr>
              <w:t xml:space="preserve">15 </w:t>
            </w:r>
            <w:proofErr w:type="spellStart"/>
            <w:r w:rsidRPr="00D4122C">
              <w:rPr>
                <w:b/>
                <w:sz w:val="24"/>
                <w:szCs w:val="24"/>
              </w:rPr>
              <w:t>Watt</w:t>
            </w:r>
            <w:proofErr w:type="spellEnd"/>
            <w:r w:rsidR="00352D34">
              <w:rPr>
                <w:b/>
                <w:sz w:val="24"/>
                <w:szCs w:val="24"/>
              </w:rPr>
              <w:t xml:space="preserve">. Ενδεικτικά αναφέρονται συστήματα τύπου </w:t>
            </w:r>
            <w:proofErr w:type="spellStart"/>
            <w:r w:rsidR="00352D34">
              <w:rPr>
                <w:b/>
                <w:sz w:val="24"/>
                <w:szCs w:val="24"/>
              </w:rPr>
              <w:t>Ηχομπάρας</w:t>
            </w:r>
            <w:proofErr w:type="spellEnd"/>
            <w:r w:rsidR="00352D34">
              <w:rPr>
                <w:b/>
                <w:sz w:val="24"/>
                <w:szCs w:val="24"/>
              </w:rPr>
              <w:t>.</w:t>
            </w:r>
          </w:p>
        </w:tc>
      </w:tr>
    </w:tbl>
    <w:p w:rsidR="00851CF6" w:rsidRPr="00902A9F" w:rsidRDefault="00851CF6" w:rsidP="00EB5271">
      <w:pPr>
        <w:spacing w:before="240"/>
        <w:jc w:val="both"/>
        <w:rPr>
          <w:b/>
          <w:sz w:val="28"/>
          <w:szCs w:val="24"/>
          <w:u w:val="single"/>
        </w:rPr>
      </w:pPr>
      <w:r w:rsidRPr="00902A9F">
        <w:rPr>
          <w:b/>
          <w:sz w:val="28"/>
          <w:szCs w:val="24"/>
          <w:u w:val="single"/>
        </w:rPr>
        <w:t>Ερώτηση 8</w:t>
      </w:r>
    </w:p>
    <w:p w:rsidR="00890A73" w:rsidRPr="00902A9F" w:rsidRDefault="00851CF6" w:rsidP="00851CF6">
      <w:pPr>
        <w:jc w:val="both"/>
        <w:rPr>
          <w:sz w:val="24"/>
          <w:szCs w:val="24"/>
        </w:rPr>
      </w:pPr>
      <w:r w:rsidRPr="00902A9F">
        <w:rPr>
          <w:sz w:val="24"/>
          <w:szCs w:val="24"/>
        </w:rPr>
        <w:t>Αναφέρετ</w:t>
      </w:r>
      <w:r w:rsidR="00902A9F">
        <w:rPr>
          <w:sz w:val="24"/>
          <w:szCs w:val="24"/>
        </w:rPr>
        <w:t>ε</w:t>
      </w:r>
      <w:r w:rsidRPr="00902A9F">
        <w:rPr>
          <w:sz w:val="24"/>
          <w:szCs w:val="24"/>
        </w:rPr>
        <w:t xml:space="preserve"> ότι η</w:t>
      </w:r>
      <w:r w:rsidR="007F3EBD" w:rsidRPr="00902A9F">
        <w:rPr>
          <w:sz w:val="24"/>
          <w:szCs w:val="24"/>
        </w:rPr>
        <w:t xml:space="preserve"> εγκατάσταση και σχετική καλωδίωση θα πραγματοποιηθεί σύμφωνα με τα επισυναπτόμενα σχέδια (κάτοψης) που παρατίθενται στο τέλος του κειμένου.</w:t>
      </w:r>
      <w:r w:rsidR="0039779E">
        <w:rPr>
          <w:sz w:val="24"/>
          <w:szCs w:val="24"/>
        </w:rPr>
        <w:t xml:space="preserve"> </w:t>
      </w:r>
      <w:r w:rsidR="007F3EBD" w:rsidRPr="00902A9F">
        <w:rPr>
          <w:sz w:val="24"/>
          <w:szCs w:val="24"/>
        </w:rPr>
        <w:t xml:space="preserve">Το επισυναπτόμενο σχέδιο αναφέρει </w:t>
      </w:r>
      <w:proofErr w:type="spellStart"/>
      <w:r w:rsidR="007F3EBD" w:rsidRPr="00902A9F">
        <w:rPr>
          <w:sz w:val="24"/>
          <w:szCs w:val="24"/>
        </w:rPr>
        <w:t>Video</w:t>
      </w:r>
      <w:proofErr w:type="spellEnd"/>
      <w:r w:rsidR="007F3EBD" w:rsidRPr="00902A9F">
        <w:rPr>
          <w:sz w:val="24"/>
          <w:szCs w:val="24"/>
        </w:rPr>
        <w:t xml:space="preserve"> </w:t>
      </w:r>
      <w:proofErr w:type="spellStart"/>
      <w:r w:rsidR="007F3EBD" w:rsidRPr="00902A9F">
        <w:rPr>
          <w:sz w:val="24"/>
          <w:szCs w:val="24"/>
        </w:rPr>
        <w:t>Wall</w:t>
      </w:r>
      <w:proofErr w:type="spellEnd"/>
      <w:r w:rsidR="007F3EBD" w:rsidRPr="00902A9F">
        <w:rPr>
          <w:sz w:val="24"/>
          <w:szCs w:val="24"/>
        </w:rPr>
        <w:t xml:space="preserve"> 2x2</w:t>
      </w:r>
      <w:r w:rsidR="00283CB1">
        <w:rPr>
          <w:sz w:val="24"/>
          <w:szCs w:val="24"/>
        </w:rPr>
        <w:t>. Π</w:t>
      </w:r>
      <w:r w:rsidR="007F3EBD" w:rsidRPr="00902A9F">
        <w:rPr>
          <w:sz w:val="24"/>
          <w:szCs w:val="24"/>
        </w:rPr>
        <w:t xml:space="preserve">οια είναι η σωστή διάταξη και </w:t>
      </w:r>
      <w:r w:rsidR="00283CB1">
        <w:rPr>
          <w:sz w:val="24"/>
          <w:szCs w:val="24"/>
        </w:rPr>
        <w:t xml:space="preserve">ποσότητα των </w:t>
      </w:r>
      <w:proofErr w:type="spellStart"/>
      <w:r w:rsidR="00283CB1">
        <w:rPr>
          <w:sz w:val="24"/>
          <w:szCs w:val="24"/>
        </w:rPr>
        <w:t>monitor</w:t>
      </w:r>
      <w:proofErr w:type="spellEnd"/>
      <w:r w:rsidR="00283CB1" w:rsidRPr="00283CB1">
        <w:rPr>
          <w:sz w:val="24"/>
          <w:szCs w:val="24"/>
        </w:rPr>
        <w:t xml:space="preserve">; </w:t>
      </w:r>
      <w:r w:rsidR="007F3EBD" w:rsidRPr="00902A9F">
        <w:rPr>
          <w:sz w:val="24"/>
          <w:szCs w:val="24"/>
        </w:rPr>
        <w:t>Επίσης να μας ενημερώσ</w:t>
      </w:r>
      <w:r w:rsidR="00283CB1">
        <w:rPr>
          <w:sz w:val="24"/>
          <w:szCs w:val="24"/>
        </w:rPr>
        <w:t>ετε</w:t>
      </w:r>
      <w:r w:rsidR="007F3EBD" w:rsidRPr="00902A9F">
        <w:rPr>
          <w:sz w:val="24"/>
          <w:szCs w:val="24"/>
        </w:rPr>
        <w:t xml:space="preserve"> για το υλικό και την σταθερότητα του τοίχου που θα τοποθετηθούν τα </w:t>
      </w:r>
      <w:proofErr w:type="spellStart"/>
      <w:r w:rsidR="007F3EBD" w:rsidRPr="00902A9F">
        <w:rPr>
          <w:sz w:val="24"/>
          <w:szCs w:val="24"/>
        </w:rPr>
        <w:t>monitor</w:t>
      </w:r>
      <w:proofErr w:type="spellEnd"/>
      <w:r w:rsidR="007F3EBD" w:rsidRPr="00902A9F">
        <w:rPr>
          <w:sz w:val="24"/>
          <w:szCs w:val="24"/>
        </w:rPr>
        <w:t xml:space="preserve"> και οι βάσεις τους</w:t>
      </w:r>
    </w:p>
    <w:tbl>
      <w:tblPr>
        <w:tblStyle w:val="a4"/>
        <w:tblW w:w="9376" w:type="dxa"/>
        <w:tblLook w:val="04A0" w:firstRow="1" w:lastRow="0" w:firstColumn="1" w:lastColumn="0" w:noHBand="0" w:noVBand="1"/>
      </w:tblPr>
      <w:tblGrid>
        <w:gridCol w:w="9376"/>
      </w:tblGrid>
      <w:tr w:rsidR="00851CF6" w:rsidRPr="00851CF6" w:rsidTr="00EB5271">
        <w:trPr>
          <w:trHeight w:val="1241"/>
        </w:trPr>
        <w:tc>
          <w:tcPr>
            <w:tcW w:w="9376" w:type="dxa"/>
          </w:tcPr>
          <w:p w:rsidR="00851CF6" w:rsidRPr="00EB5271" w:rsidRDefault="00851CF6" w:rsidP="00EB5271">
            <w:pPr>
              <w:spacing w:after="120"/>
              <w:jc w:val="both"/>
              <w:rPr>
                <w:b/>
                <w:sz w:val="24"/>
                <w:szCs w:val="24"/>
                <w:u w:val="single"/>
              </w:rPr>
            </w:pPr>
            <w:r w:rsidRPr="00EB5271">
              <w:rPr>
                <w:b/>
                <w:sz w:val="24"/>
                <w:szCs w:val="24"/>
                <w:u w:val="single"/>
              </w:rPr>
              <w:t>Απάντηση στην ερώτηση 8</w:t>
            </w:r>
          </w:p>
          <w:p w:rsidR="00352D34" w:rsidRPr="00851CF6" w:rsidRDefault="00352D34" w:rsidP="00352D34">
            <w:pPr>
              <w:jc w:val="both"/>
              <w:rPr>
                <w:b/>
                <w:sz w:val="24"/>
                <w:szCs w:val="24"/>
              </w:rPr>
            </w:pPr>
            <w:r>
              <w:rPr>
                <w:b/>
                <w:sz w:val="24"/>
                <w:szCs w:val="24"/>
              </w:rPr>
              <w:t>Σε αυτή την φάση θα προμηθευτούν και τοποθετηθούν 3 από τις 4 οθόνες σε σχήμα «Γ».</w:t>
            </w:r>
            <w:r w:rsidR="00EB5271" w:rsidRPr="00EB5271">
              <w:rPr>
                <w:b/>
                <w:sz w:val="24"/>
                <w:szCs w:val="24"/>
              </w:rPr>
              <w:t xml:space="preserve"> </w:t>
            </w:r>
            <w:r>
              <w:rPr>
                <w:b/>
                <w:sz w:val="24"/>
                <w:szCs w:val="24"/>
              </w:rPr>
              <w:t>Η στήριξη θα πρέπει να γίνει με επιτοίχιες βάσεις επί συμβατικής τοιχοποιίας .</w:t>
            </w:r>
          </w:p>
        </w:tc>
      </w:tr>
    </w:tbl>
    <w:p w:rsidR="002E2166" w:rsidRPr="00283CB1" w:rsidRDefault="00851CF6" w:rsidP="00EB5271">
      <w:pPr>
        <w:spacing w:before="240"/>
        <w:jc w:val="both"/>
        <w:rPr>
          <w:b/>
          <w:color w:val="C00000"/>
          <w:sz w:val="24"/>
          <w:szCs w:val="24"/>
          <w:u w:val="single"/>
        </w:rPr>
      </w:pPr>
      <w:r w:rsidRPr="00283CB1">
        <w:rPr>
          <w:b/>
          <w:color w:val="C00000"/>
          <w:sz w:val="24"/>
          <w:szCs w:val="24"/>
          <w:u w:val="single"/>
        </w:rPr>
        <w:t xml:space="preserve">Ερωτήσεις για την Κατηγορία Α’ </w:t>
      </w:r>
      <w:r w:rsidR="009E29CD" w:rsidRPr="00283CB1">
        <w:rPr>
          <w:b/>
          <w:color w:val="C00000"/>
          <w:sz w:val="24"/>
          <w:szCs w:val="24"/>
          <w:u w:val="single"/>
        </w:rPr>
        <w:t>μέρος - 6Η/Υ</w:t>
      </w:r>
    </w:p>
    <w:p w:rsidR="00902A9F" w:rsidRPr="00902A9F" w:rsidRDefault="00902A9F" w:rsidP="00902A9F">
      <w:pPr>
        <w:jc w:val="both"/>
        <w:rPr>
          <w:b/>
          <w:sz w:val="28"/>
          <w:szCs w:val="24"/>
          <w:u w:val="single"/>
        </w:rPr>
      </w:pPr>
      <w:r w:rsidRPr="00902A9F">
        <w:rPr>
          <w:b/>
          <w:sz w:val="28"/>
          <w:szCs w:val="24"/>
          <w:u w:val="single"/>
        </w:rPr>
        <w:t>Ερώτηση 9</w:t>
      </w:r>
    </w:p>
    <w:p w:rsidR="009E29CD" w:rsidRPr="00283CB1" w:rsidRDefault="00902A9F" w:rsidP="00902A9F">
      <w:pPr>
        <w:jc w:val="both"/>
        <w:rPr>
          <w:sz w:val="24"/>
          <w:szCs w:val="24"/>
        </w:rPr>
      </w:pPr>
      <w:r w:rsidRPr="00283CB1">
        <w:rPr>
          <w:sz w:val="24"/>
          <w:szCs w:val="24"/>
        </w:rPr>
        <w:t xml:space="preserve">Στην </w:t>
      </w:r>
      <w:r w:rsidR="009E29CD" w:rsidRPr="00283CB1">
        <w:rPr>
          <w:sz w:val="24"/>
          <w:szCs w:val="24"/>
        </w:rPr>
        <w:t>Παρ. 2.6.</w:t>
      </w:r>
      <w:r w:rsidR="009E29CD" w:rsidRPr="00283CB1">
        <w:t xml:space="preserve"> </w:t>
      </w:r>
      <w:r w:rsidR="009E29CD" w:rsidRPr="00283CB1">
        <w:rPr>
          <w:sz w:val="24"/>
          <w:szCs w:val="24"/>
        </w:rPr>
        <w:t>Ζητάτε "Οικογένεια προγραμμάτων Microsoft Office 16 (GR)"</w:t>
      </w:r>
    </w:p>
    <w:p w:rsidR="009E29CD" w:rsidRPr="00283CB1" w:rsidRDefault="009E29CD" w:rsidP="00902A9F">
      <w:pPr>
        <w:jc w:val="both"/>
        <w:rPr>
          <w:sz w:val="24"/>
          <w:szCs w:val="24"/>
        </w:rPr>
      </w:pPr>
      <w:r w:rsidRPr="00283CB1">
        <w:rPr>
          <w:sz w:val="24"/>
          <w:szCs w:val="24"/>
        </w:rPr>
        <w:t xml:space="preserve"> - </w:t>
      </w:r>
      <w:r w:rsidR="00283CB1">
        <w:rPr>
          <w:sz w:val="24"/>
          <w:szCs w:val="24"/>
        </w:rPr>
        <w:t>Παρακαλώ διευκρινί</w:t>
      </w:r>
      <w:r w:rsidRPr="00283CB1">
        <w:rPr>
          <w:sz w:val="24"/>
          <w:szCs w:val="24"/>
        </w:rPr>
        <w:t xml:space="preserve">στε για ποια έκδοση ενδιαφέρεστε (πχ Office </w:t>
      </w:r>
      <w:proofErr w:type="spellStart"/>
      <w:r w:rsidRPr="00283CB1">
        <w:rPr>
          <w:sz w:val="24"/>
          <w:szCs w:val="24"/>
        </w:rPr>
        <w:t>Home</w:t>
      </w:r>
      <w:proofErr w:type="spellEnd"/>
      <w:r w:rsidRPr="00283CB1">
        <w:rPr>
          <w:sz w:val="24"/>
          <w:szCs w:val="24"/>
        </w:rPr>
        <w:t xml:space="preserve"> &amp; </w:t>
      </w:r>
      <w:proofErr w:type="spellStart"/>
      <w:r w:rsidRPr="00283CB1">
        <w:rPr>
          <w:sz w:val="24"/>
          <w:szCs w:val="24"/>
        </w:rPr>
        <w:t>Business</w:t>
      </w:r>
      <w:proofErr w:type="spellEnd"/>
      <w:r w:rsidRPr="00283CB1">
        <w:rPr>
          <w:sz w:val="24"/>
          <w:szCs w:val="24"/>
        </w:rPr>
        <w:t xml:space="preserve"> 2016, Office Professional 2016, </w:t>
      </w:r>
      <w:proofErr w:type="spellStart"/>
      <w:r w:rsidRPr="00283CB1">
        <w:rPr>
          <w:sz w:val="24"/>
          <w:szCs w:val="24"/>
        </w:rPr>
        <w:t>κλπ</w:t>
      </w:r>
      <w:proofErr w:type="spellEnd"/>
      <w:r w:rsidRPr="00283CB1">
        <w:rPr>
          <w:sz w:val="24"/>
          <w:szCs w:val="24"/>
        </w:rPr>
        <w:t>);</w:t>
      </w:r>
    </w:p>
    <w:tbl>
      <w:tblPr>
        <w:tblStyle w:val="a4"/>
        <w:tblW w:w="9527" w:type="dxa"/>
        <w:tblLook w:val="04A0" w:firstRow="1" w:lastRow="0" w:firstColumn="1" w:lastColumn="0" w:noHBand="0" w:noVBand="1"/>
      </w:tblPr>
      <w:tblGrid>
        <w:gridCol w:w="9527"/>
      </w:tblGrid>
      <w:tr w:rsidR="00902A9F" w:rsidRPr="00902A9F" w:rsidTr="00EB5271">
        <w:trPr>
          <w:trHeight w:val="1209"/>
        </w:trPr>
        <w:tc>
          <w:tcPr>
            <w:tcW w:w="9527" w:type="dxa"/>
          </w:tcPr>
          <w:p w:rsidR="00902A9F" w:rsidRPr="00EB5271" w:rsidRDefault="00902A9F" w:rsidP="00EB5271">
            <w:pPr>
              <w:spacing w:after="120"/>
              <w:jc w:val="both"/>
              <w:rPr>
                <w:b/>
                <w:sz w:val="24"/>
                <w:szCs w:val="24"/>
                <w:u w:val="single"/>
              </w:rPr>
            </w:pPr>
            <w:r w:rsidRPr="00EB5271">
              <w:rPr>
                <w:b/>
                <w:sz w:val="24"/>
                <w:szCs w:val="24"/>
                <w:u w:val="single"/>
              </w:rPr>
              <w:t>Απάντηση στην Ερώτηση 9</w:t>
            </w:r>
          </w:p>
          <w:p w:rsidR="00F87A55" w:rsidRPr="00902A9F" w:rsidRDefault="00F87A55" w:rsidP="0029731A">
            <w:pPr>
              <w:jc w:val="both"/>
              <w:rPr>
                <w:b/>
                <w:sz w:val="24"/>
                <w:szCs w:val="24"/>
              </w:rPr>
            </w:pPr>
            <w:r>
              <w:rPr>
                <w:b/>
                <w:sz w:val="24"/>
                <w:szCs w:val="24"/>
              </w:rPr>
              <w:t xml:space="preserve">Η οικογένεια </w:t>
            </w:r>
            <w:r w:rsidRPr="00F87A55">
              <w:rPr>
                <w:b/>
                <w:sz w:val="24"/>
                <w:szCs w:val="24"/>
              </w:rPr>
              <w:t>προγραμμάτων Microsoft Office 16 (GR)</w:t>
            </w:r>
            <w:r>
              <w:rPr>
                <w:b/>
                <w:sz w:val="24"/>
                <w:szCs w:val="24"/>
              </w:rPr>
              <w:t xml:space="preserve"> θα πρέπει να είναι </w:t>
            </w:r>
            <w:r w:rsidRPr="00F87A55">
              <w:rPr>
                <w:b/>
                <w:sz w:val="24"/>
                <w:szCs w:val="24"/>
              </w:rPr>
              <w:t>Office Professional 2016</w:t>
            </w:r>
            <w:r>
              <w:rPr>
                <w:b/>
                <w:sz w:val="24"/>
                <w:szCs w:val="24"/>
              </w:rPr>
              <w:t>.</w:t>
            </w:r>
          </w:p>
        </w:tc>
      </w:tr>
    </w:tbl>
    <w:p w:rsidR="00902A9F" w:rsidRPr="00902A9F" w:rsidRDefault="00902A9F" w:rsidP="00EB5271">
      <w:pPr>
        <w:spacing w:before="240"/>
        <w:jc w:val="both"/>
        <w:rPr>
          <w:b/>
          <w:sz w:val="28"/>
          <w:szCs w:val="24"/>
          <w:u w:val="single"/>
        </w:rPr>
      </w:pPr>
      <w:r w:rsidRPr="00902A9F">
        <w:rPr>
          <w:b/>
          <w:sz w:val="28"/>
          <w:szCs w:val="24"/>
          <w:u w:val="single"/>
        </w:rPr>
        <w:t>Ερώτηση 10</w:t>
      </w:r>
    </w:p>
    <w:p w:rsidR="009E29CD" w:rsidRPr="00283CB1" w:rsidRDefault="00902A9F" w:rsidP="00902A9F">
      <w:pPr>
        <w:jc w:val="both"/>
        <w:rPr>
          <w:sz w:val="24"/>
          <w:szCs w:val="24"/>
        </w:rPr>
      </w:pPr>
      <w:r w:rsidRPr="00283CB1">
        <w:rPr>
          <w:sz w:val="24"/>
          <w:szCs w:val="24"/>
        </w:rPr>
        <w:t>Σ</w:t>
      </w:r>
      <w:r w:rsidR="00283CB1">
        <w:rPr>
          <w:sz w:val="24"/>
          <w:szCs w:val="24"/>
        </w:rPr>
        <w:t>την Παρ. 1.13 αναφέρετε</w:t>
      </w:r>
      <w:r w:rsidRPr="00283CB1">
        <w:rPr>
          <w:sz w:val="24"/>
          <w:szCs w:val="24"/>
        </w:rPr>
        <w:t>:</w:t>
      </w:r>
      <w:r w:rsidR="009E29CD" w:rsidRPr="00283CB1">
        <w:t xml:space="preserve"> </w:t>
      </w:r>
      <w:r w:rsidR="009E29CD" w:rsidRPr="00283CB1">
        <w:rPr>
          <w:sz w:val="24"/>
          <w:szCs w:val="24"/>
        </w:rPr>
        <w:t>"Οπίσθιες θύρες επικοινωνίας (τουλάχιστον)"</w:t>
      </w:r>
      <w:r w:rsidR="00283CB1">
        <w:rPr>
          <w:sz w:val="24"/>
          <w:szCs w:val="24"/>
        </w:rPr>
        <w:t xml:space="preserve"> και  ζ</w:t>
      </w:r>
      <w:r w:rsidR="009E29CD" w:rsidRPr="00283CB1">
        <w:rPr>
          <w:sz w:val="24"/>
          <w:szCs w:val="24"/>
        </w:rPr>
        <w:t xml:space="preserve">ητάτε 1 x </w:t>
      </w:r>
      <w:proofErr w:type="spellStart"/>
      <w:r w:rsidR="009E29CD" w:rsidRPr="00283CB1">
        <w:rPr>
          <w:sz w:val="24"/>
          <w:szCs w:val="24"/>
        </w:rPr>
        <w:t>serial</w:t>
      </w:r>
      <w:proofErr w:type="spellEnd"/>
      <w:r w:rsidR="009E29CD" w:rsidRPr="00283CB1">
        <w:rPr>
          <w:sz w:val="24"/>
          <w:szCs w:val="24"/>
        </w:rPr>
        <w:t xml:space="preserve"> θύρα</w:t>
      </w:r>
      <w:r w:rsidR="00283CB1">
        <w:rPr>
          <w:sz w:val="24"/>
          <w:szCs w:val="24"/>
        </w:rPr>
        <w:t>. Τ</w:t>
      </w:r>
      <w:r w:rsidR="009E29CD" w:rsidRPr="00283CB1">
        <w:rPr>
          <w:sz w:val="24"/>
          <w:szCs w:val="24"/>
        </w:rPr>
        <w:t xml:space="preserve">ο συγκεκριμένο </w:t>
      </w:r>
      <w:proofErr w:type="spellStart"/>
      <w:r w:rsidR="009E29CD" w:rsidRPr="00283CB1">
        <w:rPr>
          <w:sz w:val="24"/>
          <w:szCs w:val="24"/>
        </w:rPr>
        <w:t>interface</w:t>
      </w:r>
      <w:proofErr w:type="spellEnd"/>
      <w:r w:rsidR="009E29CD" w:rsidRPr="00283CB1">
        <w:rPr>
          <w:sz w:val="24"/>
          <w:szCs w:val="24"/>
        </w:rPr>
        <w:t xml:space="preserve"> θα χρησιμοποιηθεί για να συνδέσετε κάποια συγκεκριμένη συσκευή; Πρέπει να είναι ενσωματωμένη στη μητρική πλακέτα ή μπορεί να είναι ξεχωριστή κάρτα;</w:t>
      </w:r>
    </w:p>
    <w:tbl>
      <w:tblPr>
        <w:tblStyle w:val="a4"/>
        <w:tblW w:w="9601" w:type="dxa"/>
        <w:tblLook w:val="04A0" w:firstRow="1" w:lastRow="0" w:firstColumn="1" w:lastColumn="0" w:noHBand="0" w:noVBand="1"/>
      </w:tblPr>
      <w:tblGrid>
        <w:gridCol w:w="9601"/>
      </w:tblGrid>
      <w:tr w:rsidR="00902A9F" w:rsidRPr="00902A9F" w:rsidTr="00EB5271">
        <w:trPr>
          <w:trHeight w:val="1123"/>
        </w:trPr>
        <w:tc>
          <w:tcPr>
            <w:tcW w:w="9601" w:type="dxa"/>
          </w:tcPr>
          <w:p w:rsidR="00902A9F" w:rsidRPr="00EB5271" w:rsidRDefault="00902A9F" w:rsidP="00EB5271">
            <w:pPr>
              <w:spacing w:after="120"/>
              <w:jc w:val="both"/>
              <w:rPr>
                <w:b/>
                <w:sz w:val="24"/>
                <w:szCs w:val="24"/>
                <w:u w:val="single"/>
              </w:rPr>
            </w:pPr>
            <w:r w:rsidRPr="00EB5271">
              <w:rPr>
                <w:b/>
                <w:sz w:val="24"/>
                <w:szCs w:val="24"/>
                <w:u w:val="single"/>
              </w:rPr>
              <w:t>Απάντηση στην Ερώτηση 10</w:t>
            </w:r>
          </w:p>
          <w:p w:rsidR="00F87A55" w:rsidRPr="00F87A55" w:rsidRDefault="00F87A55" w:rsidP="002A6A22">
            <w:pPr>
              <w:jc w:val="both"/>
              <w:rPr>
                <w:b/>
                <w:sz w:val="24"/>
                <w:szCs w:val="24"/>
              </w:rPr>
            </w:pPr>
            <w:r>
              <w:rPr>
                <w:b/>
                <w:sz w:val="24"/>
                <w:szCs w:val="24"/>
              </w:rPr>
              <w:t xml:space="preserve">Η απαιτούμενη σειριακή θύρα τύπου </w:t>
            </w:r>
            <w:r>
              <w:rPr>
                <w:b/>
                <w:sz w:val="24"/>
                <w:szCs w:val="24"/>
                <w:lang w:val="en-US"/>
              </w:rPr>
              <w:t>RS</w:t>
            </w:r>
            <w:r w:rsidRPr="00F87A55">
              <w:rPr>
                <w:b/>
                <w:sz w:val="24"/>
                <w:szCs w:val="24"/>
              </w:rPr>
              <w:t xml:space="preserve">232 </w:t>
            </w:r>
            <w:r>
              <w:rPr>
                <w:b/>
                <w:sz w:val="24"/>
                <w:szCs w:val="24"/>
              </w:rPr>
              <w:t>δεν είναι απαραίτητο να αποτελεί στοιχείο της μητρικής πλακέτας.</w:t>
            </w:r>
          </w:p>
        </w:tc>
      </w:tr>
    </w:tbl>
    <w:p w:rsidR="002E2166" w:rsidRPr="00902A9F" w:rsidRDefault="002E2166" w:rsidP="00EB5271">
      <w:pPr>
        <w:jc w:val="both"/>
        <w:rPr>
          <w:b/>
          <w:sz w:val="24"/>
          <w:szCs w:val="24"/>
        </w:rPr>
      </w:pPr>
    </w:p>
    <w:sectPr w:rsidR="002E2166" w:rsidRPr="00902A9F" w:rsidSect="00EB5271">
      <w:pgSz w:w="11906" w:h="16838"/>
      <w:pgMar w:top="993" w:right="141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0A6F"/>
    <w:multiLevelType w:val="hybridMultilevel"/>
    <w:tmpl w:val="9EE0983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22139BA"/>
    <w:multiLevelType w:val="hybridMultilevel"/>
    <w:tmpl w:val="0ABADEA4"/>
    <w:lvl w:ilvl="0" w:tplc="0408000F">
      <w:start w:val="1"/>
      <w:numFmt w:val="decimal"/>
      <w:lvlText w:val="%1."/>
      <w:lvlJc w:val="left"/>
      <w:pPr>
        <w:ind w:left="720" w:hanging="360"/>
      </w:pPr>
    </w:lvl>
    <w:lvl w:ilvl="1" w:tplc="F3BE5632">
      <w:numFmt w:val="bullet"/>
      <w:lvlText w:val=""/>
      <w:lvlJc w:val="left"/>
      <w:pPr>
        <w:ind w:left="1440" w:hanging="360"/>
      </w:pPr>
      <w:rPr>
        <w:rFonts w:ascii="Symbol" w:eastAsiaTheme="minorHAnsi" w:hAnsi="Symbol" w:cstheme="minorBid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86B6E89"/>
    <w:multiLevelType w:val="hybridMultilevel"/>
    <w:tmpl w:val="7E76DC38"/>
    <w:lvl w:ilvl="0" w:tplc="04080001">
      <w:start w:val="1"/>
      <w:numFmt w:val="bullet"/>
      <w:lvlText w:val=""/>
      <w:lvlJc w:val="left"/>
      <w:pPr>
        <w:ind w:left="1797" w:hanging="360"/>
      </w:pPr>
      <w:rPr>
        <w:rFonts w:ascii="Symbol" w:hAnsi="Symbol" w:hint="default"/>
      </w:rPr>
    </w:lvl>
    <w:lvl w:ilvl="1" w:tplc="04080003" w:tentative="1">
      <w:start w:val="1"/>
      <w:numFmt w:val="bullet"/>
      <w:lvlText w:val="o"/>
      <w:lvlJc w:val="left"/>
      <w:pPr>
        <w:ind w:left="2517" w:hanging="360"/>
      </w:pPr>
      <w:rPr>
        <w:rFonts w:ascii="Courier New" w:hAnsi="Courier New" w:cs="Courier New" w:hint="default"/>
      </w:rPr>
    </w:lvl>
    <w:lvl w:ilvl="2" w:tplc="04080005" w:tentative="1">
      <w:start w:val="1"/>
      <w:numFmt w:val="bullet"/>
      <w:lvlText w:val=""/>
      <w:lvlJc w:val="left"/>
      <w:pPr>
        <w:ind w:left="3237" w:hanging="360"/>
      </w:pPr>
      <w:rPr>
        <w:rFonts w:ascii="Wingdings" w:hAnsi="Wingdings" w:hint="default"/>
      </w:rPr>
    </w:lvl>
    <w:lvl w:ilvl="3" w:tplc="04080001" w:tentative="1">
      <w:start w:val="1"/>
      <w:numFmt w:val="bullet"/>
      <w:lvlText w:val=""/>
      <w:lvlJc w:val="left"/>
      <w:pPr>
        <w:ind w:left="3957" w:hanging="360"/>
      </w:pPr>
      <w:rPr>
        <w:rFonts w:ascii="Symbol" w:hAnsi="Symbol" w:hint="default"/>
      </w:rPr>
    </w:lvl>
    <w:lvl w:ilvl="4" w:tplc="04080003" w:tentative="1">
      <w:start w:val="1"/>
      <w:numFmt w:val="bullet"/>
      <w:lvlText w:val="o"/>
      <w:lvlJc w:val="left"/>
      <w:pPr>
        <w:ind w:left="4677" w:hanging="360"/>
      </w:pPr>
      <w:rPr>
        <w:rFonts w:ascii="Courier New" w:hAnsi="Courier New" w:cs="Courier New" w:hint="default"/>
      </w:rPr>
    </w:lvl>
    <w:lvl w:ilvl="5" w:tplc="04080005" w:tentative="1">
      <w:start w:val="1"/>
      <w:numFmt w:val="bullet"/>
      <w:lvlText w:val=""/>
      <w:lvlJc w:val="left"/>
      <w:pPr>
        <w:ind w:left="5397" w:hanging="360"/>
      </w:pPr>
      <w:rPr>
        <w:rFonts w:ascii="Wingdings" w:hAnsi="Wingdings" w:hint="default"/>
      </w:rPr>
    </w:lvl>
    <w:lvl w:ilvl="6" w:tplc="04080001" w:tentative="1">
      <w:start w:val="1"/>
      <w:numFmt w:val="bullet"/>
      <w:lvlText w:val=""/>
      <w:lvlJc w:val="left"/>
      <w:pPr>
        <w:ind w:left="6117" w:hanging="360"/>
      </w:pPr>
      <w:rPr>
        <w:rFonts w:ascii="Symbol" w:hAnsi="Symbol" w:hint="default"/>
      </w:rPr>
    </w:lvl>
    <w:lvl w:ilvl="7" w:tplc="04080003" w:tentative="1">
      <w:start w:val="1"/>
      <w:numFmt w:val="bullet"/>
      <w:lvlText w:val="o"/>
      <w:lvlJc w:val="left"/>
      <w:pPr>
        <w:ind w:left="6837" w:hanging="360"/>
      </w:pPr>
      <w:rPr>
        <w:rFonts w:ascii="Courier New" w:hAnsi="Courier New" w:cs="Courier New" w:hint="default"/>
      </w:rPr>
    </w:lvl>
    <w:lvl w:ilvl="8" w:tplc="04080005" w:tentative="1">
      <w:start w:val="1"/>
      <w:numFmt w:val="bullet"/>
      <w:lvlText w:val=""/>
      <w:lvlJc w:val="left"/>
      <w:pPr>
        <w:ind w:left="7557" w:hanging="360"/>
      </w:pPr>
      <w:rPr>
        <w:rFonts w:ascii="Wingdings" w:hAnsi="Wingdings" w:hint="default"/>
      </w:rPr>
    </w:lvl>
  </w:abstractNum>
  <w:abstractNum w:abstractNumId="3" w15:restartNumberingAfterBreak="0">
    <w:nsid w:val="24F4680A"/>
    <w:multiLevelType w:val="hybridMultilevel"/>
    <w:tmpl w:val="9EE0983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7CD5435"/>
    <w:multiLevelType w:val="hybridMultilevel"/>
    <w:tmpl w:val="731C87BE"/>
    <w:lvl w:ilvl="0" w:tplc="39AE3800">
      <w:numFmt w:val="bullet"/>
      <w:lvlText w:val="-"/>
      <w:lvlJc w:val="left"/>
      <w:pPr>
        <w:ind w:left="1797" w:hanging="360"/>
      </w:pPr>
      <w:rPr>
        <w:rFonts w:ascii="Calibri" w:eastAsia="Times New Roman" w:hAnsi="Calibri" w:hint="default"/>
      </w:rPr>
    </w:lvl>
    <w:lvl w:ilvl="1" w:tplc="04080003" w:tentative="1">
      <w:start w:val="1"/>
      <w:numFmt w:val="bullet"/>
      <w:lvlText w:val="o"/>
      <w:lvlJc w:val="left"/>
      <w:pPr>
        <w:ind w:left="2517" w:hanging="360"/>
      </w:pPr>
      <w:rPr>
        <w:rFonts w:ascii="Courier New" w:hAnsi="Courier New" w:cs="Courier New" w:hint="default"/>
      </w:rPr>
    </w:lvl>
    <w:lvl w:ilvl="2" w:tplc="04080005" w:tentative="1">
      <w:start w:val="1"/>
      <w:numFmt w:val="bullet"/>
      <w:lvlText w:val=""/>
      <w:lvlJc w:val="left"/>
      <w:pPr>
        <w:ind w:left="3237" w:hanging="360"/>
      </w:pPr>
      <w:rPr>
        <w:rFonts w:ascii="Wingdings" w:hAnsi="Wingdings" w:hint="default"/>
      </w:rPr>
    </w:lvl>
    <w:lvl w:ilvl="3" w:tplc="04080001" w:tentative="1">
      <w:start w:val="1"/>
      <w:numFmt w:val="bullet"/>
      <w:lvlText w:val=""/>
      <w:lvlJc w:val="left"/>
      <w:pPr>
        <w:ind w:left="3957" w:hanging="360"/>
      </w:pPr>
      <w:rPr>
        <w:rFonts w:ascii="Symbol" w:hAnsi="Symbol" w:hint="default"/>
      </w:rPr>
    </w:lvl>
    <w:lvl w:ilvl="4" w:tplc="04080003" w:tentative="1">
      <w:start w:val="1"/>
      <w:numFmt w:val="bullet"/>
      <w:lvlText w:val="o"/>
      <w:lvlJc w:val="left"/>
      <w:pPr>
        <w:ind w:left="4677" w:hanging="360"/>
      </w:pPr>
      <w:rPr>
        <w:rFonts w:ascii="Courier New" w:hAnsi="Courier New" w:cs="Courier New" w:hint="default"/>
      </w:rPr>
    </w:lvl>
    <w:lvl w:ilvl="5" w:tplc="04080005" w:tentative="1">
      <w:start w:val="1"/>
      <w:numFmt w:val="bullet"/>
      <w:lvlText w:val=""/>
      <w:lvlJc w:val="left"/>
      <w:pPr>
        <w:ind w:left="5397" w:hanging="360"/>
      </w:pPr>
      <w:rPr>
        <w:rFonts w:ascii="Wingdings" w:hAnsi="Wingdings" w:hint="default"/>
      </w:rPr>
    </w:lvl>
    <w:lvl w:ilvl="6" w:tplc="04080001" w:tentative="1">
      <w:start w:val="1"/>
      <w:numFmt w:val="bullet"/>
      <w:lvlText w:val=""/>
      <w:lvlJc w:val="left"/>
      <w:pPr>
        <w:ind w:left="6117" w:hanging="360"/>
      </w:pPr>
      <w:rPr>
        <w:rFonts w:ascii="Symbol" w:hAnsi="Symbol" w:hint="default"/>
      </w:rPr>
    </w:lvl>
    <w:lvl w:ilvl="7" w:tplc="04080003" w:tentative="1">
      <w:start w:val="1"/>
      <w:numFmt w:val="bullet"/>
      <w:lvlText w:val="o"/>
      <w:lvlJc w:val="left"/>
      <w:pPr>
        <w:ind w:left="6837" w:hanging="360"/>
      </w:pPr>
      <w:rPr>
        <w:rFonts w:ascii="Courier New" w:hAnsi="Courier New" w:cs="Courier New" w:hint="default"/>
      </w:rPr>
    </w:lvl>
    <w:lvl w:ilvl="8" w:tplc="04080005" w:tentative="1">
      <w:start w:val="1"/>
      <w:numFmt w:val="bullet"/>
      <w:lvlText w:val=""/>
      <w:lvlJc w:val="left"/>
      <w:pPr>
        <w:ind w:left="7557" w:hanging="360"/>
      </w:pPr>
      <w:rPr>
        <w:rFonts w:ascii="Wingdings" w:hAnsi="Wingdings" w:hint="default"/>
      </w:rPr>
    </w:lvl>
  </w:abstractNum>
  <w:abstractNum w:abstractNumId="5" w15:restartNumberingAfterBreak="0">
    <w:nsid w:val="7870389F"/>
    <w:multiLevelType w:val="hybridMultilevel"/>
    <w:tmpl w:val="9EE0983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61"/>
    <w:rsid w:val="000D63C6"/>
    <w:rsid w:val="00124B8F"/>
    <w:rsid w:val="001C69A4"/>
    <w:rsid w:val="00283CB1"/>
    <w:rsid w:val="00296137"/>
    <w:rsid w:val="002B1FDD"/>
    <w:rsid w:val="002E2166"/>
    <w:rsid w:val="002E4E13"/>
    <w:rsid w:val="002F1591"/>
    <w:rsid w:val="00330B18"/>
    <w:rsid w:val="00352D34"/>
    <w:rsid w:val="0039779E"/>
    <w:rsid w:val="003E0EEC"/>
    <w:rsid w:val="00414F30"/>
    <w:rsid w:val="0047682A"/>
    <w:rsid w:val="00490661"/>
    <w:rsid w:val="005805FC"/>
    <w:rsid w:val="006D1E0E"/>
    <w:rsid w:val="007E157A"/>
    <w:rsid w:val="007F3EBD"/>
    <w:rsid w:val="0081084F"/>
    <w:rsid w:val="00851CF6"/>
    <w:rsid w:val="00890A73"/>
    <w:rsid w:val="008A2742"/>
    <w:rsid w:val="008F7888"/>
    <w:rsid w:val="00902A9F"/>
    <w:rsid w:val="00980519"/>
    <w:rsid w:val="009E29CD"/>
    <w:rsid w:val="00D4122C"/>
    <w:rsid w:val="00D77314"/>
    <w:rsid w:val="00E51C9D"/>
    <w:rsid w:val="00EB5271"/>
    <w:rsid w:val="00EF05AD"/>
    <w:rsid w:val="00F20B39"/>
    <w:rsid w:val="00F87A55"/>
    <w:rsid w:val="00FC1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B3B41-D2B4-455A-B589-F9FDB046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0A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314"/>
    <w:pPr>
      <w:ind w:left="720"/>
      <w:contextualSpacing/>
    </w:pPr>
  </w:style>
  <w:style w:type="table" w:styleId="a4">
    <w:name w:val="Table Grid"/>
    <w:basedOn w:val="a1"/>
    <w:uiPriority w:val="39"/>
    <w:rsid w:val="008F7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626069">
      <w:bodyDiv w:val="1"/>
      <w:marLeft w:val="0"/>
      <w:marRight w:val="0"/>
      <w:marTop w:val="0"/>
      <w:marBottom w:val="0"/>
      <w:divBdr>
        <w:top w:val="none" w:sz="0" w:space="0" w:color="auto"/>
        <w:left w:val="none" w:sz="0" w:space="0" w:color="auto"/>
        <w:bottom w:val="none" w:sz="0" w:space="0" w:color="auto"/>
        <w:right w:val="none" w:sz="0" w:space="0" w:color="auto"/>
      </w:divBdr>
      <w:divsChild>
        <w:div w:id="1463965499">
          <w:marLeft w:val="0"/>
          <w:marRight w:val="0"/>
          <w:marTop w:val="0"/>
          <w:marBottom w:val="0"/>
          <w:divBdr>
            <w:top w:val="none" w:sz="0" w:space="0" w:color="auto"/>
            <w:left w:val="none" w:sz="0" w:space="0" w:color="auto"/>
            <w:bottom w:val="none" w:sz="0" w:space="0" w:color="auto"/>
            <w:right w:val="none" w:sz="0" w:space="0" w:color="auto"/>
          </w:divBdr>
        </w:div>
        <w:div w:id="594365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6130</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KATSANAKI</dc:creator>
  <cp:keywords/>
  <dc:description/>
  <cp:lastModifiedBy>elli pagourtzi</cp:lastModifiedBy>
  <cp:revision>2</cp:revision>
  <dcterms:created xsi:type="dcterms:W3CDTF">2017-08-24T13:27:00Z</dcterms:created>
  <dcterms:modified xsi:type="dcterms:W3CDTF">2017-08-24T13:27:00Z</dcterms:modified>
</cp:coreProperties>
</file>